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7EB9" w14:textId="30D7AFB1" w:rsidR="00373010" w:rsidRDefault="00000000">
      <w:pPr>
        <w:pStyle w:val="1"/>
        <w:widowControl/>
        <w:shd w:val="clear" w:color="auto" w:fill="FFFFFF"/>
        <w:spacing w:beforeAutospacing="0" w:afterAutospacing="0"/>
        <w:jc w:val="center"/>
        <w:rPr>
          <w:rFonts w:ascii="微软雅黑" w:eastAsia="微软雅黑" w:hAnsi="微软雅黑" w:cs="微软雅黑" w:hint="default"/>
          <w:color w:val="333333"/>
          <w:sz w:val="30"/>
          <w:szCs w:val="30"/>
          <w:shd w:val="clear" w:color="auto" w:fill="FFFFFF"/>
        </w:rPr>
      </w:pPr>
      <w:r>
        <w:rPr>
          <w:rFonts w:ascii="微软雅黑" w:eastAsia="微软雅黑" w:hAnsi="微软雅黑" w:cs="微软雅黑"/>
          <w:color w:val="333333"/>
          <w:sz w:val="30"/>
          <w:szCs w:val="30"/>
          <w:shd w:val="clear" w:color="auto" w:fill="FFFFFF"/>
        </w:rPr>
        <w:t>机械与动力工程学院组织教师假期参加在线教学研讨培训</w:t>
      </w:r>
    </w:p>
    <w:p w14:paraId="5D7BE1AE" w14:textId="77777777" w:rsidR="00EF3B2B" w:rsidRPr="00EF3B2B" w:rsidRDefault="00EF3B2B" w:rsidP="00EF3B2B">
      <w:pPr>
        <w:rPr>
          <w:rFonts w:hint="eastAsia"/>
        </w:rPr>
      </w:pPr>
    </w:p>
    <w:p w14:paraId="244E590C" w14:textId="77777777" w:rsidR="00373010"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为深入贯彻《中共中央、国务院全面深化新时代教师队伍建设改革的意见》，落实全国教育大会和新时代全国高等学校本科教育工作会议精神，提升我院教师综合素质和专业化水平，引领教师成长和发展，适应新时代人才培养需要，7月16日至19日机械与动力工程学院进行了为期4天的暑期教师培训。</w:t>
      </w:r>
    </w:p>
    <w:p w14:paraId="6CBAF307" w14:textId="77777777" w:rsidR="00373010"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本次“2022年‘以学为中心’的教师教学能力提升暨业务能力深造专题研讨会”主要采取线上直播授课方式，特邀北京大学陈江教授、上海交通大学王力娟教授、南开大学秦海英教授和武汉大学王</w:t>
      </w:r>
      <w:proofErr w:type="gramStart"/>
      <w:r>
        <w:rPr>
          <w:rFonts w:ascii="宋体" w:eastAsia="宋体" w:hAnsi="宋体" w:cs="宋体" w:hint="eastAsia"/>
          <w:color w:val="000000"/>
          <w:shd w:val="clear" w:color="auto" w:fill="FFFFFF"/>
        </w:rPr>
        <w:t>郢</w:t>
      </w:r>
      <w:proofErr w:type="gramEnd"/>
      <w:r>
        <w:rPr>
          <w:rFonts w:ascii="宋体" w:eastAsia="宋体" w:hAnsi="宋体" w:cs="宋体" w:hint="eastAsia"/>
          <w:color w:val="000000"/>
          <w:shd w:val="clear" w:color="auto" w:fill="FFFFFF"/>
        </w:rPr>
        <w:t>教授，以工作坊形式，从教学技术的高效运用、PPT的制作与运用、线上线下互动技术、激发师生互动的技巧、</w:t>
      </w:r>
      <w:proofErr w:type="gramStart"/>
      <w:r>
        <w:rPr>
          <w:rFonts w:ascii="宋体" w:eastAsia="宋体" w:hAnsi="宋体" w:cs="宋体" w:hint="eastAsia"/>
          <w:color w:val="000000"/>
          <w:shd w:val="clear" w:color="auto" w:fill="FFFFFF"/>
        </w:rPr>
        <w:t>课程思政的</w:t>
      </w:r>
      <w:proofErr w:type="gramEnd"/>
      <w:r>
        <w:rPr>
          <w:rFonts w:ascii="宋体" w:eastAsia="宋体" w:hAnsi="宋体" w:cs="宋体" w:hint="eastAsia"/>
          <w:color w:val="000000"/>
          <w:shd w:val="clear" w:color="auto" w:fill="FFFFFF"/>
        </w:rPr>
        <w:t>融入与评价以及如何进行有效课堂互动等为主题内容的各类培训课程。</w:t>
      </w:r>
    </w:p>
    <w:p w14:paraId="5B0A534B" w14:textId="77777777" w:rsidR="00373010"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机械与动力工程学院组织本次教师培训，为学院教师更好地投入到新学期工作奠定了坚实的基础，对教学、专业建设工作有了更深刻的认识和更全面的了解。此次培训是深入贯彻学校“十四五”发展规划、加强学院内涵特色建设的重要举措，有助于提升学院教师教育教学质量和全方位育人工作的水平和能力，激发党员干部和教师的工作热情，立足岗位，争先创优，以优异的成绩迎接学校第二次党代会的胜利召开，为推动机械与动力工程学院各项工作有序健康的发展提供了坚实的保障。</w:t>
      </w:r>
    </w:p>
    <w:p w14:paraId="362A58E9" w14:textId="77777777" w:rsidR="00373010" w:rsidRDefault="00373010"/>
    <w:p w14:paraId="11A1B55E" w14:textId="77777777" w:rsidR="00373010" w:rsidRDefault="00373010"/>
    <w:sectPr w:rsidR="00373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YjgyOTBmNGVjZmRkZjcyODQ1YzBjMDI3OTY4MzQifQ=="/>
  </w:docVars>
  <w:rsids>
    <w:rsidRoot w:val="00373010"/>
    <w:rsid w:val="00373010"/>
    <w:rsid w:val="00EF3B2B"/>
    <w:rsid w:val="1A9C7884"/>
    <w:rsid w:val="748C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BCA9F"/>
  <w15:docId w15:val="{32EC1908-BE1E-4A1B-854A-09C04451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文涛</dc:creator>
  <cp:lastModifiedBy>FGY</cp:lastModifiedBy>
  <cp:revision>2</cp:revision>
  <dcterms:created xsi:type="dcterms:W3CDTF">2022-10-13T05:39:00Z</dcterms:created>
  <dcterms:modified xsi:type="dcterms:W3CDTF">2022-11-11T01:45:00Z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60845A135496461DAFC0FA4EB130B7F2</vt:lpwstr>
  </property>
</Properties>
</file>